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2E" w:rsidRPr="0019282E" w:rsidRDefault="0019282E">
      <w:pPr>
        <w:rPr>
          <w:rFonts w:ascii="Arial" w:hAnsi="Arial" w:cs="Arial"/>
          <w:sz w:val="24"/>
          <w:szCs w:val="24"/>
        </w:rPr>
      </w:pPr>
      <w:bookmarkStart w:id="0" w:name="_GoBack"/>
      <w:bookmarkEnd w:id="0"/>
      <w:r w:rsidRPr="0019282E">
        <w:rPr>
          <w:noProof/>
          <w:sz w:val="24"/>
          <w:szCs w:val="24"/>
          <w:lang w:eastAsia="zh-CN"/>
        </w:rPr>
        <w:drawing>
          <wp:anchor distT="0" distB="0" distL="114300" distR="114300" simplePos="0" relativeHeight="251659264" behindDoc="1" locked="0" layoutInCell="1" allowOverlap="1" wp14:anchorId="0A69A26D" wp14:editId="1188D7C4">
            <wp:simplePos x="0" y="0"/>
            <wp:positionH relativeFrom="column">
              <wp:posOffset>4413885</wp:posOffset>
            </wp:positionH>
            <wp:positionV relativeFrom="paragraph">
              <wp:posOffset>-250190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r w:rsidRPr="0019282E">
        <w:rPr>
          <w:rFonts w:ascii="Arial" w:hAnsi="Arial" w:cs="Arial"/>
          <w:sz w:val="24"/>
          <w:szCs w:val="24"/>
        </w:rPr>
        <w:t>Senator für Inneres</w:t>
      </w:r>
    </w:p>
    <w:p w:rsidR="0019282E" w:rsidRPr="0019282E" w:rsidRDefault="0019282E">
      <w:pPr>
        <w:rPr>
          <w:rFonts w:ascii="Arial" w:hAnsi="Arial" w:cs="Arial"/>
          <w:sz w:val="24"/>
          <w:szCs w:val="24"/>
        </w:rPr>
      </w:pPr>
      <w:proofErr w:type="spellStart"/>
      <w:r w:rsidRPr="0019282E">
        <w:rPr>
          <w:rFonts w:ascii="Arial" w:hAnsi="Arial" w:cs="Arial"/>
          <w:sz w:val="24"/>
          <w:szCs w:val="24"/>
        </w:rPr>
        <w:t>Contrescarpe</w:t>
      </w:r>
      <w:proofErr w:type="spellEnd"/>
      <w:r w:rsidRPr="0019282E">
        <w:rPr>
          <w:rFonts w:ascii="Arial" w:hAnsi="Arial" w:cs="Arial"/>
          <w:sz w:val="24"/>
          <w:szCs w:val="24"/>
        </w:rPr>
        <w:t xml:space="preserve"> 22-24</w:t>
      </w:r>
    </w:p>
    <w:p w:rsidR="0019282E" w:rsidRPr="0019282E" w:rsidRDefault="0019282E">
      <w:pPr>
        <w:rPr>
          <w:rFonts w:ascii="Arial" w:hAnsi="Arial" w:cs="Arial"/>
          <w:sz w:val="24"/>
          <w:szCs w:val="24"/>
        </w:rPr>
      </w:pPr>
      <w:r w:rsidRPr="0019282E">
        <w:rPr>
          <w:rFonts w:ascii="Arial" w:hAnsi="Arial" w:cs="Arial"/>
          <w:sz w:val="24"/>
          <w:szCs w:val="24"/>
        </w:rPr>
        <w:t>28203 Bremen</w:t>
      </w:r>
    </w:p>
    <w:p w:rsidR="0019282E" w:rsidRPr="0019282E" w:rsidRDefault="0019282E">
      <w:pPr>
        <w:rPr>
          <w:rFonts w:ascii="Arial" w:hAnsi="Arial" w:cs="Arial"/>
          <w:sz w:val="24"/>
          <w:szCs w:val="24"/>
        </w:rPr>
      </w:pPr>
    </w:p>
    <w:p w:rsidR="0019282E" w:rsidRDefault="0019282E">
      <w:pPr>
        <w:rPr>
          <w:rFonts w:ascii="Arial" w:hAnsi="Arial" w:cs="Arial"/>
          <w:sz w:val="24"/>
          <w:szCs w:val="24"/>
        </w:rPr>
      </w:pPr>
    </w:p>
    <w:p w:rsidR="002412EA" w:rsidRPr="0019282E" w:rsidRDefault="002412EA">
      <w:pPr>
        <w:rPr>
          <w:rFonts w:ascii="Arial" w:hAnsi="Arial" w:cs="Arial"/>
          <w:sz w:val="24"/>
          <w:szCs w:val="24"/>
        </w:rPr>
      </w:pPr>
    </w:p>
    <w:p w:rsidR="0019282E" w:rsidRDefault="002412EA">
      <w:pPr>
        <w:rPr>
          <w:rFonts w:ascii="Arial" w:hAnsi="Arial" w:cs="Arial"/>
          <w:b/>
          <w:sz w:val="32"/>
          <w:szCs w:val="32"/>
        </w:rPr>
      </w:pPr>
      <w:r w:rsidRPr="0019282E">
        <w:rPr>
          <w:rFonts w:ascii="Arial" w:hAnsi="Arial" w:cs="Arial"/>
          <w:b/>
          <w:sz w:val="32"/>
          <w:szCs w:val="32"/>
        </w:rPr>
        <w:t>Antrag auf Gewährung einer Zuwendung</w:t>
      </w:r>
    </w:p>
    <w:p w:rsidR="002412EA" w:rsidRPr="002412EA" w:rsidRDefault="002412EA">
      <w:pPr>
        <w:rPr>
          <w:rFonts w:ascii="Arial" w:hAnsi="Arial" w:cs="Arial"/>
        </w:rPr>
      </w:pPr>
    </w:p>
    <w:tbl>
      <w:tblPr>
        <w:tblStyle w:val="NormaleTabelle1"/>
        <w:tblW w:w="9641" w:type="dxa"/>
        <w:jc w:val="center"/>
        <w:tblInd w:w="86" w:type="dxa"/>
        <w:tblCellMar>
          <w:top w:w="57" w:type="dxa"/>
          <w:left w:w="86" w:type="dxa"/>
          <w:bottom w:w="14" w:type="dxa"/>
          <w:right w:w="86" w:type="dxa"/>
        </w:tblCellMar>
        <w:tblLook w:val="0000" w:firstRow="0" w:lastRow="0" w:firstColumn="0" w:lastColumn="0" w:noHBand="0" w:noVBand="0"/>
      </w:tblPr>
      <w:tblGrid>
        <w:gridCol w:w="2309"/>
        <w:gridCol w:w="19"/>
        <w:gridCol w:w="224"/>
        <w:gridCol w:w="275"/>
        <w:gridCol w:w="1259"/>
        <w:gridCol w:w="28"/>
        <w:gridCol w:w="1772"/>
        <w:gridCol w:w="214"/>
        <w:gridCol w:w="336"/>
        <w:gridCol w:w="3080"/>
        <w:gridCol w:w="125"/>
      </w:tblGrid>
      <w:tr w:rsidR="00043E93" w:rsidRPr="00043E93" w:rsidTr="00304AE6">
        <w:trPr>
          <w:gridAfter w:val="1"/>
          <w:wAfter w:w="125" w:type="dxa"/>
          <w:trHeight w:val="284"/>
          <w:jc w:val="center"/>
        </w:trPr>
        <w:tc>
          <w:tcPr>
            <w:tcW w:w="230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207" w:type="dxa"/>
            <w:gridSpan w:val="9"/>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1777" w:type="dxa"/>
            <w:gridSpan w:val="4"/>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50"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3080"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114A7F"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7"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7"/>
          </w:p>
        </w:tc>
      </w:tr>
      <w:tr w:rsidR="002412EA" w:rsidRPr="00043E93" w:rsidTr="00304AE6">
        <w:trPr>
          <w:gridAfter w:val="1"/>
          <w:wAfter w:w="125" w:type="dxa"/>
          <w:trHeight w:val="284"/>
          <w:jc w:val="center"/>
        </w:trPr>
        <w:tc>
          <w:tcPr>
            <w:tcW w:w="2328"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88" w:type="dxa"/>
            <w:gridSpan w:val="8"/>
            <w:tcBorders>
              <w:top w:val="single" w:sz="12" w:space="0" w:color="999999"/>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Registernummer:</w:t>
            </w:r>
          </w:p>
        </w:tc>
        <w:tc>
          <w:tcPr>
            <w:tcW w:w="7188" w:type="dxa"/>
            <w:gridSpan w:val="8"/>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Rechtsform:</w:t>
            </w:r>
          </w:p>
        </w:tc>
        <w:tc>
          <w:tcPr>
            <w:tcW w:w="1786" w:type="dxa"/>
            <w:gridSpan w:val="4"/>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Gründungsdatum:</w:t>
            </w:r>
          </w:p>
        </w:tc>
        <w:tc>
          <w:tcPr>
            <w:tcW w:w="3416" w:type="dxa"/>
            <w:gridSpan w:val="2"/>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4114"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D0748C" w:rsidRDefault="002412EA" w:rsidP="008B1FD1">
            <w:pPr>
              <w:rPr>
                <w:rFonts w:ascii="Arial" w:hAnsi="Arial" w:cs="Arial"/>
                <w:caps/>
              </w:rPr>
            </w:pPr>
            <w:r w:rsidRPr="00D0748C">
              <w:rPr>
                <w:rFonts w:ascii="Arial" w:hAnsi="Arial" w:cs="Arial"/>
                <w:caps/>
                <w:sz w:val="14"/>
              </w:rPr>
              <w:t xml:space="preserve">Zum Vorsteuerabzug nach § 15 UstG berechtigt: </w:t>
            </w:r>
          </w:p>
        </w:tc>
        <w:tc>
          <w:tcPr>
            <w:tcW w:w="5402"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Default="002412EA" w:rsidP="008B1FD1">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02258B">
              <w:rPr>
                <w:rFonts w:ascii="Arial" w:hAnsi="Arial" w:cs="Arial"/>
              </w:rPr>
            </w:r>
            <w:r w:rsidR="0002258B">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r>
              <w:rPr>
                <w:rFonts w:ascii="Arial" w:hAnsi="Arial" w:cs="Arial"/>
              </w:rPr>
              <w:instrText xml:space="preserve"> FORMCHECKBOX </w:instrText>
            </w:r>
            <w:r w:rsidR="0002258B">
              <w:rPr>
                <w:rFonts w:ascii="Arial" w:hAnsi="Arial" w:cs="Arial"/>
              </w:rPr>
            </w:r>
            <w:r w:rsidR="0002258B">
              <w:rPr>
                <w:rFonts w:ascii="Arial" w:hAnsi="Arial" w:cs="Arial"/>
              </w:rPr>
              <w:fldChar w:fldCharType="separate"/>
            </w:r>
            <w:r>
              <w:rPr>
                <w:rFonts w:ascii="Arial" w:hAnsi="Arial" w:cs="Arial"/>
              </w:rPr>
              <w:fldChar w:fldCharType="end"/>
            </w:r>
          </w:p>
        </w:tc>
      </w:tr>
      <w:tr w:rsidR="00043E93" w:rsidRPr="00043E93" w:rsidTr="00304AE6">
        <w:trPr>
          <w:gridAfter w:val="1"/>
          <w:wAfter w:w="125" w:type="dxa"/>
          <w:trHeight w:val="432"/>
          <w:jc w:val="center"/>
        </w:trPr>
        <w:tc>
          <w:tcPr>
            <w:tcW w:w="9516" w:type="dxa"/>
            <w:gridSpan w:val="10"/>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304AE6">
        <w:trPr>
          <w:gridAfter w:val="1"/>
          <w:wAfter w:w="125" w:type="dxa"/>
          <w:trHeight w:val="360"/>
          <w:jc w:val="center"/>
        </w:trPr>
        <w:tc>
          <w:tcPr>
            <w:tcW w:w="9516" w:type="dxa"/>
            <w:gridSpan w:val="10"/>
            <w:tcMar>
              <w:top w:w="14" w:type="dxa"/>
              <w:left w:w="0" w:type="dxa"/>
              <w:bottom w:w="14" w:type="dxa"/>
              <w:right w:w="86" w:type="dxa"/>
            </w:tcMar>
            <w:vAlign w:val="center"/>
          </w:tcPr>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304AE6">
        <w:trPr>
          <w:gridAfter w:val="1"/>
          <w:wAfter w:w="125" w:type="dxa"/>
          <w:trHeight w:val="227"/>
          <w:jc w:val="center"/>
        </w:trPr>
        <w:tc>
          <w:tcPr>
            <w:tcW w:w="2827" w:type="dxa"/>
            <w:gridSpan w:val="4"/>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8" w:name="MinuteItems"/>
            <w:bookmarkStart w:id="9" w:name="MinuteTopicSection"/>
            <w:bookmarkEnd w:id="8"/>
          </w:p>
        </w:tc>
        <w:tc>
          <w:tcPr>
            <w:tcW w:w="3059"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3630"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304AE6">
        <w:trPr>
          <w:gridAfter w:val="1"/>
          <w:wAfter w:w="125" w:type="dxa"/>
          <w:trHeight w:val="758"/>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10"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304AE6">
        <w:trPr>
          <w:gridAfter w:val="1"/>
          <w:wAfter w:w="125" w:type="dxa"/>
          <w:trHeight w:val="3062"/>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1"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
          </w:p>
        </w:tc>
      </w:tr>
      <w:tr w:rsidR="00B15189" w:rsidRPr="00043E93" w:rsidTr="00304AE6">
        <w:trPr>
          <w:gridAfter w:val="1"/>
          <w:wAfter w:w="125" w:type="dxa"/>
          <w:trHeight w:val="360"/>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r>
              <w:rPr>
                <w:rFonts w:ascii="Arial" w:hAnsi="Arial" w:cs="Arial"/>
              </w:rPr>
              <w:lastRenderedPageBreak/>
              <w:t xml:space="preserve">BEGINN DER </w:t>
            </w:r>
            <w:proofErr w:type="spellStart"/>
            <w:r>
              <w:rPr>
                <w:rFonts w:ascii="Arial" w:hAnsi="Arial" w:cs="Arial"/>
              </w:rPr>
              <w:t>MAßNAHME</w:t>
            </w:r>
            <w:proofErr w:type="spellEnd"/>
            <w:r>
              <w:rPr>
                <w:rFonts w:ascii="Arial" w:hAnsi="Arial" w:cs="Arial"/>
              </w:rPr>
              <w:t>:**</w:t>
            </w:r>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r>
              <w:rPr>
                <w:rFonts w:ascii="Arial" w:hAnsi="Arial" w:cs="Arial"/>
              </w:rPr>
              <w:t xml:space="preserve">ENDE DER </w:t>
            </w:r>
            <w:proofErr w:type="spellStart"/>
            <w:r>
              <w:rPr>
                <w:rFonts w:ascii="Arial" w:hAnsi="Arial" w:cs="Arial"/>
              </w:rPr>
              <w:t>MAßNAHME</w:t>
            </w:r>
            <w:proofErr w:type="spellEnd"/>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p>
        </w:tc>
      </w:tr>
    </w:tbl>
    <w:p w:rsidR="0058069E" w:rsidRPr="00304AE6" w:rsidRDefault="00304AE6">
      <w:r>
        <w:t xml:space="preserve">** Bitte beachten Sie, dass Zuwendungsanträge nur </w:t>
      </w:r>
      <w:r>
        <w:rPr>
          <w:b/>
          <w:u w:val="single"/>
        </w:rPr>
        <w:t>vor</w:t>
      </w:r>
      <w:r>
        <w:t xml:space="preserve"> Beginn einer Maßnahme zu stellen sind.</w:t>
      </w:r>
    </w:p>
    <w:p w:rsidR="00304AE6" w:rsidRDefault="00304AE6"/>
    <w:p w:rsidR="00304AE6" w:rsidRDefault="00304AE6"/>
    <w:tbl>
      <w:tblPr>
        <w:tblStyle w:val="NormaleTabelle1"/>
        <w:tblW w:w="9875" w:type="dxa"/>
        <w:jc w:val="center"/>
        <w:tblInd w:w="-411" w:type="dxa"/>
        <w:tblCellMar>
          <w:top w:w="57" w:type="dxa"/>
          <w:left w:w="86" w:type="dxa"/>
          <w:bottom w:w="14" w:type="dxa"/>
          <w:right w:w="86" w:type="dxa"/>
        </w:tblCellMar>
        <w:tblLook w:val="0000" w:firstRow="0" w:lastRow="0" w:firstColumn="0" w:lastColumn="0" w:noHBand="0" w:noVBand="0"/>
      </w:tblPr>
      <w:tblGrid>
        <w:gridCol w:w="15"/>
        <w:gridCol w:w="3689"/>
        <w:gridCol w:w="505"/>
        <w:gridCol w:w="883"/>
        <w:gridCol w:w="1132"/>
        <w:gridCol w:w="113"/>
        <w:gridCol w:w="964"/>
        <w:gridCol w:w="651"/>
        <w:gridCol w:w="1822"/>
        <w:gridCol w:w="101"/>
      </w:tblGrid>
      <w:tr w:rsidR="00114A7F"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304AE6">
        <w:trPr>
          <w:gridBefore w:val="1"/>
          <w:gridAfter w:val="1"/>
          <w:wBefore w:w="15" w:type="dxa"/>
          <w:wAfter w:w="101" w:type="dxa"/>
          <w:trHeight w:val="1020"/>
          <w:jc w:val="center"/>
        </w:trPr>
        <w:tc>
          <w:tcPr>
            <w:tcW w:w="9759" w:type="dxa"/>
            <w:gridSpan w:val="8"/>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304AE6">
        <w:trPr>
          <w:gridBefore w:val="1"/>
          <w:gridAfter w:val="1"/>
          <w:wBefore w:w="15" w:type="dxa"/>
          <w:wAfter w:w="101" w:type="dxa"/>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p>
        </w:tc>
      </w:tr>
      <w:tr w:rsidR="00805170" w:rsidRPr="00B3728B" w:rsidTr="00304AE6">
        <w:trPr>
          <w:gridBefore w:val="1"/>
          <w:gridAfter w:val="1"/>
          <w:wBefore w:w="15" w:type="dxa"/>
          <w:wAfter w:w="101" w:type="dxa"/>
          <w:trHeight w:val="363"/>
          <w:jc w:val="center"/>
        </w:trPr>
        <w:tc>
          <w:tcPr>
            <w:tcW w:w="5077"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5"/>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304AE6">
        <w:trPr>
          <w:gridBefore w:val="1"/>
          <w:gridAfter w:val="1"/>
          <w:wBefore w:w="15" w:type="dxa"/>
          <w:wAfter w:w="101" w:type="dxa"/>
          <w:trHeight w:val="1132"/>
          <w:jc w:val="center"/>
        </w:trPr>
        <w:tc>
          <w:tcPr>
            <w:tcW w:w="5077"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5"/>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728" w:type="dxa"/>
            <w:gridSpan w:val="3"/>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3903E7" w:rsidRPr="00043E93" w:rsidTr="00304AE6">
        <w:tblPrEx>
          <w:tblCellMar>
            <w:top w:w="14" w:type="dxa"/>
          </w:tblCellMar>
        </w:tblPrEx>
        <w:trPr>
          <w:cantSplit/>
          <w:trHeight w:val="360"/>
          <w:jc w:val="center"/>
        </w:trPr>
        <w:tc>
          <w:tcPr>
            <w:tcW w:w="4209" w:type="dxa"/>
            <w:gridSpan w:val="3"/>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trHeight w:val="227"/>
          <w:jc w:val="center"/>
        </w:trPr>
        <w:tc>
          <w:tcPr>
            <w:tcW w:w="4209" w:type="dxa"/>
            <w:gridSpan w:val="3"/>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gridAfter w:val="4"/>
          <w:wAfter w:w="3538" w:type="dxa"/>
          <w:trHeight w:val="397"/>
          <w:jc w:val="center"/>
        </w:trPr>
        <w:tc>
          <w:tcPr>
            <w:tcW w:w="370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633" w:type="dxa"/>
            <w:gridSpan w:val="4"/>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15"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5"/>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16"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6"/>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17"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7"/>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18"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8"/>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19"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9"/>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20"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1"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2"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3"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4"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25"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5"/>
          </w:p>
        </w:tc>
      </w:tr>
      <w:tr w:rsidR="00AE489A" w:rsidRPr="00B3728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26"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26"/>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lastRenderedPageBreak/>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27" w:name="Text2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28"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29"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30"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0"/>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1"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1"/>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2"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2"/>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3"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3"/>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34"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35"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5"/>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36"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6"/>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37"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7"/>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38"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8"/>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39"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9"/>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40"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0"/>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1"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1"/>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2"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2"/>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3"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3"/>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44" w:name="MinuteAdditional"/>
            <w:bookmarkEnd w:id="9"/>
            <w:bookmarkEnd w:id="44"/>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4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4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4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57"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lastRenderedPageBreak/>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59"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60"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0"/>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1"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1"/>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2"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2"/>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3"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3"/>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bl>
    <w:p w:rsidR="00B3728B" w:rsidRDefault="00B3728B"/>
    <w:p w:rsidR="00335513" w:rsidRDefault="00335513"/>
    <w:tbl>
      <w:tblPr>
        <w:tblStyle w:val="NormaleTabelle1"/>
        <w:tblW w:w="9977" w:type="dxa"/>
        <w:jc w:val="center"/>
        <w:tblInd w:w="86" w:type="dxa"/>
        <w:tblCellMar>
          <w:top w:w="14" w:type="dxa"/>
          <w:left w:w="86" w:type="dxa"/>
          <w:bottom w:w="14" w:type="dxa"/>
          <w:right w:w="86" w:type="dxa"/>
        </w:tblCellMar>
        <w:tblLook w:val="0000" w:firstRow="0" w:lastRow="0" w:firstColumn="0" w:lastColumn="0" w:noHBand="0" w:noVBand="0"/>
      </w:tblPr>
      <w:tblGrid>
        <w:gridCol w:w="8"/>
        <w:gridCol w:w="172"/>
        <w:gridCol w:w="7"/>
        <w:gridCol w:w="3245"/>
        <w:gridCol w:w="3554"/>
        <w:gridCol w:w="2966"/>
        <w:gridCol w:w="25"/>
      </w:tblGrid>
      <w:tr w:rsidR="00524D88" w:rsidRPr="00043E93" w:rsidTr="00524D88">
        <w:trPr>
          <w:gridAfter w:val="1"/>
          <w:wAfter w:w="20" w:type="dxa"/>
          <w:trHeight w:val="227"/>
          <w:jc w:val="center"/>
        </w:trPr>
        <w:tc>
          <w:tcPr>
            <w:tcW w:w="239" w:type="dxa"/>
            <w:gridSpan w:val="2"/>
          </w:tcPr>
          <w:p w:rsidR="00524D88" w:rsidRPr="000D6FBB" w:rsidRDefault="00524D88" w:rsidP="00C011CF">
            <w:pPr>
              <w:rPr>
                <w:rFonts w:ascii="Arial" w:hAnsi="Arial" w:cs="Arial"/>
                <w:caps/>
                <w:sz w:val="24"/>
              </w:rPr>
            </w:pPr>
          </w:p>
        </w:tc>
        <w:tc>
          <w:tcPr>
            <w:tcW w:w="3230" w:type="dxa"/>
            <w:gridSpan w:val="2"/>
            <w:tcMar>
              <w:top w:w="14" w:type="dxa"/>
              <w:left w:w="0" w:type="dxa"/>
              <w:bottom w:w="14" w:type="dxa"/>
              <w:right w:w="86" w:type="dxa"/>
            </w:tcMar>
            <w:vAlign w:val="center"/>
          </w:tcPr>
          <w:p w:rsidR="00524D88" w:rsidRPr="000D6FBB" w:rsidRDefault="00524D88" w:rsidP="00C011CF">
            <w:pPr>
              <w:rPr>
                <w:rFonts w:ascii="Arial" w:hAnsi="Arial" w:cs="Arial"/>
                <w:caps/>
                <w:sz w:val="24"/>
              </w:rPr>
            </w:pPr>
          </w:p>
        </w:tc>
        <w:tc>
          <w:tcPr>
            <w:tcW w:w="3545" w:type="dxa"/>
            <w:tcMar>
              <w:top w:w="14" w:type="dxa"/>
              <w:left w:w="0" w:type="dxa"/>
              <w:bottom w:w="14" w:type="dxa"/>
              <w:right w:w="86" w:type="dxa"/>
            </w:tcMar>
            <w:vAlign w:val="center"/>
          </w:tcPr>
          <w:p w:rsidR="00524D88" w:rsidRPr="00043E93" w:rsidRDefault="00524D88" w:rsidP="00A14269">
            <w:pPr>
              <w:pStyle w:val="berschrift4"/>
              <w:framePr w:hSpace="0" w:wrap="auto" w:vAnchor="margin" w:hAnchor="text" w:xAlign="left" w:yAlign="inline"/>
              <w:rPr>
                <w:rFonts w:ascii="Arial" w:hAnsi="Arial" w:cs="Arial"/>
              </w:rPr>
            </w:pPr>
          </w:p>
        </w:tc>
        <w:tc>
          <w:tcPr>
            <w:tcW w:w="2943" w:type="dxa"/>
            <w:tcMar>
              <w:top w:w="14" w:type="dxa"/>
              <w:left w:w="0" w:type="dxa"/>
              <w:bottom w:w="14" w:type="dxa"/>
              <w:right w:w="86" w:type="dxa"/>
            </w:tcMar>
            <w:vAlign w:val="center"/>
          </w:tcPr>
          <w:p w:rsidR="00524D88" w:rsidRPr="00043E93" w:rsidRDefault="00524D88" w:rsidP="00A14269">
            <w:pPr>
              <w:pStyle w:val="berschrift5"/>
              <w:rPr>
                <w:rFonts w:ascii="Arial" w:hAnsi="Arial" w:cs="Arial"/>
              </w:rPr>
            </w:pPr>
          </w:p>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pPr>
              <w:rPr>
                <w:rFonts w:ascii="Arial" w:hAnsi="Arial" w:cs="Arial"/>
                <w:caps/>
                <w:sz w:val="14"/>
                <w:szCs w:val="14"/>
              </w:rPr>
            </w:pPr>
          </w:p>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tbl>
            <w:tblPr>
              <w:tblStyle w:val="NormaleTabelle1"/>
              <w:tblW w:w="9443" w:type="dxa"/>
              <w:jc w:val="center"/>
              <w:tblInd w:w="165" w:type="dxa"/>
              <w:tblCellMar>
                <w:top w:w="14" w:type="dxa"/>
                <w:left w:w="86" w:type="dxa"/>
                <w:bottom w:w="14" w:type="dxa"/>
                <w:right w:w="86" w:type="dxa"/>
              </w:tblCellMar>
              <w:tblLook w:val="04A0" w:firstRow="1" w:lastRow="0" w:firstColumn="1" w:lastColumn="0" w:noHBand="0" w:noVBand="1"/>
            </w:tblPr>
            <w:tblGrid>
              <w:gridCol w:w="9443"/>
            </w:tblGrid>
            <w:tr w:rsidR="00524D88" w:rsidRPr="005B5990" w:rsidTr="0023608C">
              <w:trPr>
                <w:trHeight w:val="283"/>
                <w:jc w:val="center"/>
              </w:trPr>
              <w:tc>
                <w:tcPr>
                  <w:tcW w:w="9443" w:type="dxa"/>
                  <w:tcBorders>
                    <w:top w:val="single" w:sz="4" w:space="0" w:color="BFBFBF" w:themeColor="background1" w:themeShade="BF"/>
                    <w:left w:val="single" w:sz="4" w:space="0" w:color="C0C0C0"/>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szCs w:val="14"/>
                    </w:rPr>
                  </w:pPr>
                  <w:r w:rsidRPr="005B5990">
                    <w:rPr>
                      <w:rFonts w:ascii="Arial" w:hAnsi="Arial" w:cs="Arial"/>
                      <w:caps/>
                      <w:sz w:val="14"/>
                      <w:szCs w:val="14"/>
                    </w:rPr>
                    <w:t>Landesmindestlohngesetz</w:t>
                  </w:r>
                </w:p>
              </w:tc>
            </w:tr>
            <w:tr w:rsidR="00524D88" w:rsidRPr="005B5990" w:rsidTr="0023608C">
              <w:trPr>
                <w:trHeight w:val="283"/>
                <w:jc w:val="center"/>
              </w:trPr>
              <w:tc>
                <w:tcPr>
                  <w:tcW w:w="9443" w:type="dxa"/>
                  <w:tcBorders>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 xml:space="preserve">Nach dem am 01. September 2012 in Kraft getretenen Landesmindestlohngesetz gewähren die Freie Hansestadt Bremen und die Gemeinden Bremen und Bremerhaven sowie Einrichtungen im Sinne von § 4 Landesmindestlohngesetz Zuwendungen gemäß § 23 Landeshaushaltsordnung nur, wenn sich die Empfänger/Innen verpflichten, ihren Arbeitnehmer/Innen mindestens den festgelegten Mindestlohn – zurzeit ein Entgelt von € 8,80 brutto pro Stunde – zu zahlen. </w:t>
                  </w:r>
                </w:p>
                <w:p w:rsidR="00524D88" w:rsidRPr="005B5990" w:rsidRDefault="00524D88" w:rsidP="00014AEA">
                  <w:pPr>
                    <w:jc w:val="both"/>
                    <w:rPr>
                      <w:rFonts w:ascii="Arial" w:hAnsi="Arial" w:cs="Arial"/>
                      <w:sz w:val="14"/>
                    </w:rPr>
                  </w:pPr>
                  <w:r w:rsidRPr="005B5990">
                    <w:rPr>
                      <w:rFonts w:ascii="Arial" w:hAnsi="Arial" w:cs="Arial"/>
                      <w:sz w:val="14"/>
                    </w:rPr>
                    <w:t>Dementsprechend verpflichten wir uns, unseren Arbeitnehmer/Innen mindestens ein Entgelt von € 8,80 brutto je Zeitstunde zu zahlen.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Default="00524D88" w:rsidP="00014AEA">
                  <w:pPr>
                    <w:rPr>
                      <w:rFonts w:ascii="Arial" w:hAnsi="Arial" w:cs="Arial"/>
                      <w:caps/>
                      <w:sz w:val="14"/>
                      <w:szCs w:val="14"/>
                    </w:rPr>
                  </w:pPr>
                  <w:r w:rsidRPr="005B5990">
                    <w:rPr>
                      <w:rFonts w:ascii="Arial" w:hAnsi="Arial" w:cs="Arial"/>
                      <w:caps/>
                      <w:sz w:val="14"/>
                      <w:szCs w:val="14"/>
                    </w:rPr>
                    <w:t>Datenschutzerklärung</w:t>
                  </w:r>
                </w:p>
                <w:p w:rsidR="0019282E" w:rsidRPr="005B5990" w:rsidRDefault="0019282E" w:rsidP="00014AEA">
                  <w:pPr>
                    <w:rPr>
                      <w:rFonts w:ascii="Arial" w:hAnsi="Arial" w:cs="Arial"/>
                      <w:caps/>
                      <w:sz w:val="14"/>
                      <w:szCs w:val="14"/>
                    </w:rPr>
                  </w:pP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rPr>
                  </w:pPr>
                  <w:r w:rsidRPr="005B5990">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rPr>
                  </w:pPr>
                  <w:r w:rsidRPr="005B5990">
                    <w:rPr>
                      <w:rFonts w:ascii="Arial" w:hAnsi="Arial" w:cs="Arial"/>
                      <w:caps/>
                      <w:sz w:val="14"/>
                    </w:rPr>
                    <w:t>Besserstellungsverbot</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Ausgaben und Verpflichtungsermächtigungen für Zuwendungen nach § 23 der Landeshaushaltsordnung zur institutionellen Förderung dürfen nur mit der Auflage bewilligt werden, dass der Zuwendungsempfänger seine Beschäftigten nicht besser stellt als vergleichbare Beschäftigte der bremischen Verwaltung; vorbehaltlich einer abweichenden tarifvertraglichen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tc>
            </w:tr>
            <w:tr w:rsidR="0023608C"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tbl>
                  <w:tblPr>
                    <w:tblStyle w:val="NormaleTabelle1"/>
                    <w:tblW w:w="9393" w:type="dxa"/>
                    <w:jc w:val="center"/>
                    <w:tblInd w:w="0" w:type="dxa"/>
                    <w:tblBorders>
                      <w:top w:val="single" w:sz="4" w:space="0" w:color="BFBFBF" w:themeColor="background1" w:themeShade="BF"/>
                      <w:left w:val="single" w:sz="4" w:space="0" w:color="C0C0C0"/>
                      <w:bottom w:val="single" w:sz="12" w:space="0" w:color="999999"/>
                      <w:right w:val="single" w:sz="4" w:space="0" w:color="C0C0C0"/>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9393"/>
                  </w:tblGrid>
                  <w:tr w:rsidR="0023608C" w:rsidRPr="007E4A46" w:rsidTr="0023608C">
                    <w:trPr>
                      <w:trHeight w:val="360"/>
                      <w:jc w:val="center"/>
                    </w:trPr>
                    <w:tc>
                      <w:tcPr>
                        <w:tcW w:w="9393" w:type="dxa"/>
                        <w:shd w:val="clear" w:color="auto" w:fill="F2F2F2" w:themeFill="background1" w:themeFillShade="F2"/>
                        <w:vAlign w:val="center"/>
                      </w:tcPr>
                      <w:p w:rsidR="0023608C" w:rsidRPr="005B5990" w:rsidRDefault="002825D3" w:rsidP="002825D3">
                        <w:pPr>
                          <w:rPr>
                            <w:rFonts w:ascii="Arial" w:hAnsi="Arial" w:cs="Arial"/>
                            <w:caps/>
                            <w:sz w:val="14"/>
                          </w:rPr>
                        </w:pPr>
                        <w:r>
                          <w:rPr>
                            <w:rFonts w:ascii="Arial" w:hAnsi="Arial" w:cs="Arial"/>
                            <w:caps/>
                            <w:sz w:val="14"/>
                          </w:rPr>
                          <w:t>ÖFFENTLICHKEITSARBEIT</w:t>
                        </w:r>
                      </w:p>
                    </w:tc>
                  </w:tr>
                  <w:tr w:rsidR="0023608C" w:rsidRPr="007E4A46" w:rsidTr="0023608C">
                    <w:trPr>
                      <w:trHeight w:val="360"/>
                      <w:jc w:val="center"/>
                    </w:trPr>
                    <w:tc>
                      <w:tcPr>
                        <w:tcW w:w="9393" w:type="dxa"/>
                        <w:shd w:val="clear" w:color="auto" w:fill="auto"/>
                        <w:vAlign w:val="center"/>
                      </w:tcPr>
                      <w:p w:rsidR="0023608C" w:rsidRPr="007E4A46" w:rsidRDefault="0023608C" w:rsidP="008B1FD1">
                        <w:pPr>
                          <w:pStyle w:val="Kommentartext"/>
                        </w:pPr>
                        <w:r w:rsidRPr="007E4A46">
                          <w:rPr>
                            <w:rFonts w:ascii="Arial" w:hAnsi="Arial" w:cs="Arial"/>
                            <w:sz w:val="14"/>
                            <w:szCs w:val="16"/>
                          </w:rPr>
                          <w:t>Wir werden die KSKP über öffentlichkeitswirksame Veranstaltungen im Vorfeld zu informieren und erteilen der KSKP die Erlaubnis unser Projekt in der KSKP-Projektdatenbank aufzunehmen und auf der KSKP Homepage darzustellen. Weiter sind wir damit einverstanden, dass die KSKP im Rahmen des Projektes entstandene Bildmaterialien etc. der KSKP für ihre Öffentlichkeitsarbeit und Geschäftsberichte nutzt.</w:t>
                        </w:r>
                      </w:p>
                    </w:tc>
                  </w:tr>
                </w:tbl>
                <w:p w:rsidR="0023608C" w:rsidRPr="005B5990" w:rsidRDefault="0023608C" w:rsidP="00014AEA">
                  <w:pPr>
                    <w:jc w:val="both"/>
                    <w:rPr>
                      <w:rFonts w:ascii="Arial" w:hAnsi="Arial" w:cs="Arial"/>
                      <w:sz w:val="14"/>
                    </w:rPr>
                  </w:pPr>
                </w:p>
              </w:tc>
            </w:tr>
          </w:tbl>
          <w:p w:rsidR="00524D88" w:rsidRDefault="00524D88"/>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6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304AE6">
      <w:headerReference w:type="even" r:id="rId10"/>
      <w:headerReference w:type="default" r:id="rId11"/>
      <w:footerReference w:type="even" r:id="rId12"/>
      <w:footerReference w:type="default" r:id="rId13"/>
      <w:headerReference w:type="first" r:id="rId14"/>
      <w:footerReference w:type="first" r:id="rId15"/>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78" w:rsidRDefault="007E4578" w:rsidP="00EF4552">
      <w:r>
        <w:separator/>
      </w:r>
    </w:p>
  </w:endnote>
  <w:endnote w:type="continuationSeparator" w:id="0">
    <w:p w:rsidR="007E4578" w:rsidRDefault="007E4578"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78" w:rsidRDefault="007E4578" w:rsidP="00EF4552">
      <w:r>
        <w:separator/>
      </w:r>
    </w:p>
  </w:footnote>
  <w:footnote w:type="continuationSeparator" w:id="0">
    <w:p w:rsidR="007E4578" w:rsidRDefault="007E4578" w:rsidP="00EF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B77"/>
    <w:multiLevelType w:val="hybridMultilevel"/>
    <w:tmpl w:val="919ED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02258B"/>
    <w:rsid w:val="00043E93"/>
    <w:rsid w:val="000D6FBB"/>
    <w:rsid w:val="00114731"/>
    <w:rsid w:val="00114A08"/>
    <w:rsid w:val="00114A7F"/>
    <w:rsid w:val="00134F48"/>
    <w:rsid w:val="00157D9B"/>
    <w:rsid w:val="00177B63"/>
    <w:rsid w:val="00191193"/>
    <w:rsid w:val="0019282E"/>
    <w:rsid w:val="00211AA6"/>
    <w:rsid w:val="0023309A"/>
    <w:rsid w:val="0023608C"/>
    <w:rsid w:val="002412EA"/>
    <w:rsid w:val="002825D3"/>
    <w:rsid w:val="002A2BB1"/>
    <w:rsid w:val="002C5F03"/>
    <w:rsid w:val="002E072A"/>
    <w:rsid w:val="00304AE6"/>
    <w:rsid w:val="00306090"/>
    <w:rsid w:val="00335513"/>
    <w:rsid w:val="003903E7"/>
    <w:rsid w:val="003D7B9A"/>
    <w:rsid w:val="004601C8"/>
    <w:rsid w:val="004A04F1"/>
    <w:rsid w:val="00524D88"/>
    <w:rsid w:val="0058069E"/>
    <w:rsid w:val="0059179D"/>
    <w:rsid w:val="00604669"/>
    <w:rsid w:val="006309F5"/>
    <w:rsid w:val="00644A45"/>
    <w:rsid w:val="00667A1A"/>
    <w:rsid w:val="006A3C01"/>
    <w:rsid w:val="006D5997"/>
    <w:rsid w:val="00700830"/>
    <w:rsid w:val="007D0B46"/>
    <w:rsid w:val="007E4578"/>
    <w:rsid w:val="007E4A46"/>
    <w:rsid w:val="007E4F6A"/>
    <w:rsid w:val="00805170"/>
    <w:rsid w:val="008B2F66"/>
    <w:rsid w:val="00920C2D"/>
    <w:rsid w:val="00965C38"/>
    <w:rsid w:val="009A486E"/>
    <w:rsid w:val="009D760F"/>
    <w:rsid w:val="009F10C2"/>
    <w:rsid w:val="00AD4A10"/>
    <w:rsid w:val="00AE489A"/>
    <w:rsid w:val="00AF385C"/>
    <w:rsid w:val="00B04612"/>
    <w:rsid w:val="00B15189"/>
    <w:rsid w:val="00B3728B"/>
    <w:rsid w:val="00B678C0"/>
    <w:rsid w:val="00BD4239"/>
    <w:rsid w:val="00BD7098"/>
    <w:rsid w:val="00BE79D8"/>
    <w:rsid w:val="00BF7774"/>
    <w:rsid w:val="00C00F49"/>
    <w:rsid w:val="00C011CF"/>
    <w:rsid w:val="00C37564"/>
    <w:rsid w:val="00D0748C"/>
    <w:rsid w:val="00D708A6"/>
    <w:rsid w:val="00E131B8"/>
    <w:rsid w:val="00E354BB"/>
    <w:rsid w:val="00E45E0D"/>
    <w:rsid w:val="00E66C76"/>
    <w:rsid w:val="00E73569"/>
    <w:rsid w:val="00E8393B"/>
    <w:rsid w:val="00EF4552"/>
    <w:rsid w:val="00F12FE1"/>
    <w:rsid w:val="00F33C83"/>
    <w:rsid w:val="00F5188C"/>
    <w:rsid w:val="00F832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8499.612B8AE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4</Pages>
  <Words>812</Words>
  <Characters>5118</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Schmidt, Birthe (Senator für Inneres und Sport)</cp:lastModifiedBy>
  <cp:revision>2</cp:revision>
  <cp:lastPrinted>2016-06-16T05:44:00Z</cp:lastPrinted>
  <dcterms:created xsi:type="dcterms:W3CDTF">2017-07-17T10:46:00Z</dcterms:created>
  <dcterms:modified xsi:type="dcterms:W3CDTF">2017-07-17T10:46:00Z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